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46" w:rsidRPr="00543546" w:rsidRDefault="00543546" w:rsidP="00543546">
      <w:pPr>
        <w:tabs>
          <w:tab w:val="left" w:pos="4620"/>
          <w:tab w:val="center" w:pos="6979"/>
        </w:tabs>
        <w:spacing w:line="56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543546">
        <w:rPr>
          <w:rFonts w:asciiTheme="majorEastAsia" w:eastAsiaTheme="majorEastAsia" w:hAnsiTheme="majorEastAsia" w:hint="eastAsia"/>
          <w:sz w:val="28"/>
          <w:szCs w:val="28"/>
        </w:rPr>
        <w:t>各位</w:t>
      </w:r>
      <w:r w:rsidRPr="00543546">
        <w:rPr>
          <w:rFonts w:asciiTheme="majorEastAsia" w:eastAsiaTheme="majorEastAsia" w:hAnsiTheme="majorEastAsia"/>
          <w:sz w:val="28"/>
          <w:szCs w:val="28"/>
        </w:rPr>
        <w:t>就业辅导员老师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，根据2019年教委</w:t>
      </w:r>
      <w:r>
        <w:rPr>
          <w:rFonts w:asciiTheme="majorEastAsia" w:eastAsiaTheme="majorEastAsia" w:hAnsiTheme="majorEastAsia" w:hint="eastAsia"/>
          <w:sz w:val="28"/>
          <w:szCs w:val="28"/>
        </w:rPr>
        <w:t>材料</w:t>
      </w:r>
      <w:r w:rsidRPr="00543546">
        <w:rPr>
          <w:rFonts w:asciiTheme="majorEastAsia" w:eastAsiaTheme="majorEastAsia" w:hAnsiTheme="majorEastAsia"/>
          <w:sz w:val="28"/>
          <w:szCs w:val="28"/>
        </w:rPr>
        <w:t>审核</w:t>
      </w:r>
      <w:r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543546">
        <w:rPr>
          <w:rFonts w:asciiTheme="majorEastAsia" w:eastAsiaTheme="majorEastAsia" w:hAnsiTheme="majorEastAsia"/>
          <w:sz w:val="28"/>
          <w:szCs w:val="28"/>
        </w:rPr>
        <w:t>要求，提示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大家在审核</w:t>
      </w:r>
      <w:r w:rsidRPr="00543546">
        <w:rPr>
          <w:rFonts w:asciiTheme="majorEastAsia" w:eastAsiaTheme="majorEastAsia" w:hAnsiTheme="majorEastAsia"/>
          <w:sz w:val="28"/>
          <w:szCs w:val="28"/>
        </w:rPr>
        <w:t>学生材料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时</w:t>
      </w:r>
      <w:r>
        <w:rPr>
          <w:rFonts w:asciiTheme="majorEastAsia" w:eastAsiaTheme="majorEastAsia" w:hAnsiTheme="majorEastAsia" w:hint="eastAsia"/>
          <w:sz w:val="28"/>
          <w:szCs w:val="28"/>
        </w:rPr>
        <w:t>严格</w:t>
      </w:r>
      <w:r w:rsidRPr="00543546">
        <w:rPr>
          <w:rFonts w:asciiTheme="majorEastAsia" w:eastAsiaTheme="majorEastAsia" w:hAnsiTheme="majorEastAsia"/>
          <w:sz w:val="28"/>
          <w:szCs w:val="28"/>
        </w:rPr>
        <w:t>注意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以下</w:t>
      </w:r>
      <w:r w:rsidRPr="00543546">
        <w:rPr>
          <w:rFonts w:asciiTheme="majorEastAsia" w:eastAsiaTheme="majorEastAsia" w:hAnsiTheme="majorEastAsia"/>
          <w:sz w:val="28"/>
          <w:szCs w:val="28"/>
        </w:rPr>
        <w:t>内容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t>避免返工：</w:t>
      </w:r>
    </w:p>
    <w:p w:rsidR="00543546" w:rsidRPr="00543546" w:rsidRDefault="00543546" w:rsidP="00543546">
      <w:pPr>
        <w:tabs>
          <w:tab w:val="left" w:pos="4620"/>
          <w:tab w:val="center" w:pos="6979"/>
        </w:tabs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43546">
        <w:rPr>
          <w:rFonts w:asciiTheme="majorEastAsia" w:eastAsiaTheme="majorEastAsia" w:hAnsiTheme="majorEastAsia" w:hint="eastAsia"/>
          <w:sz w:val="28"/>
          <w:szCs w:val="28"/>
        </w:rPr>
        <w:t>一、申请表</w:t>
      </w:r>
      <w:r w:rsidRPr="00543546">
        <w:rPr>
          <w:rFonts w:asciiTheme="majorEastAsia" w:eastAsiaTheme="majorEastAsia" w:hAnsiTheme="majorEastAsia"/>
          <w:sz w:val="28"/>
          <w:szCs w:val="28"/>
        </w:rPr>
        <w:t>填写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要求</w:t>
      </w:r>
    </w:p>
    <w:p w:rsidR="00543546" w:rsidRPr="00543546" w:rsidRDefault="00543546" w:rsidP="00543546">
      <w:pPr>
        <w:tabs>
          <w:tab w:val="left" w:pos="4620"/>
          <w:tab w:val="center" w:pos="6979"/>
        </w:tabs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43546">
        <w:rPr>
          <w:rFonts w:asciiTheme="majorEastAsia" w:eastAsiaTheme="majorEastAsia" w:hAnsiTheme="majorEastAsia" w:hint="eastAsia"/>
          <w:sz w:val="28"/>
          <w:szCs w:val="28"/>
        </w:rPr>
        <w:t>1.生源地</w:t>
      </w:r>
      <w:r w:rsidRPr="00543546">
        <w:rPr>
          <w:rFonts w:asciiTheme="majorEastAsia" w:eastAsiaTheme="majorEastAsia" w:hAnsiTheme="majorEastAsia"/>
          <w:sz w:val="28"/>
          <w:szCs w:val="28"/>
        </w:rPr>
        <w:t>：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省级</w:t>
      </w:r>
    </w:p>
    <w:p w:rsidR="00543546" w:rsidRPr="00543546" w:rsidRDefault="00543546" w:rsidP="00543546">
      <w:pPr>
        <w:tabs>
          <w:tab w:val="left" w:pos="4620"/>
          <w:tab w:val="center" w:pos="6979"/>
        </w:tabs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43546">
        <w:rPr>
          <w:rFonts w:asciiTheme="majorEastAsia" w:eastAsiaTheme="majorEastAsia" w:hAnsiTheme="majorEastAsia" w:hint="eastAsia"/>
          <w:sz w:val="28"/>
          <w:szCs w:val="28"/>
        </w:rPr>
        <w:t>2.就业意向</w:t>
      </w:r>
      <w:r w:rsidRPr="00543546">
        <w:rPr>
          <w:rFonts w:asciiTheme="majorEastAsia" w:eastAsiaTheme="majorEastAsia" w:hAnsiTheme="majorEastAsia"/>
          <w:sz w:val="28"/>
          <w:szCs w:val="28"/>
        </w:rPr>
        <w:t>：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就业、</w:t>
      </w:r>
      <w:r w:rsidRPr="00543546">
        <w:rPr>
          <w:rFonts w:asciiTheme="majorEastAsia" w:eastAsiaTheme="majorEastAsia" w:hAnsiTheme="majorEastAsia"/>
          <w:sz w:val="28"/>
          <w:szCs w:val="28"/>
        </w:rPr>
        <w:t>自主创业</w:t>
      </w:r>
      <w:r w:rsidRPr="00543546">
        <w:rPr>
          <w:rFonts w:asciiTheme="majorEastAsia" w:eastAsiaTheme="majorEastAsia" w:hAnsiTheme="majorEastAsia" w:hint="eastAsia"/>
          <w:sz w:val="28"/>
          <w:szCs w:val="28"/>
          <w:highlight w:val="yellow"/>
        </w:rPr>
        <w:t>（求职创业</w:t>
      </w:r>
      <w:r w:rsidRPr="00543546">
        <w:rPr>
          <w:rFonts w:asciiTheme="majorEastAsia" w:eastAsiaTheme="majorEastAsia" w:hAnsiTheme="majorEastAsia"/>
          <w:sz w:val="28"/>
          <w:szCs w:val="28"/>
          <w:highlight w:val="yellow"/>
        </w:rPr>
        <w:t>补贴</w:t>
      </w:r>
      <w:r w:rsidRPr="00543546">
        <w:rPr>
          <w:rFonts w:asciiTheme="majorEastAsia" w:eastAsiaTheme="majorEastAsia" w:hAnsiTheme="majorEastAsia" w:hint="eastAsia"/>
          <w:sz w:val="28"/>
          <w:szCs w:val="28"/>
          <w:highlight w:val="yellow"/>
        </w:rPr>
        <w:t>范围</w:t>
      </w:r>
      <w:r w:rsidRPr="00543546">
        <w:rPr>
          <w:rFonts w:asciiTheme="majorEastAsia" w:eastAsiaTheme="majorEastAsia" w:hAnsiTheme="majorEastAsia"/>
          <w:sz w:val="28"/>
          <w:szCs w:val="28"/>
          <w:highlight w:val="yellow"/>
        </w:rPr>
        <w:t>为</w:t>
      </w:r>
      <w:r w:rsidRPr="00543546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有就业创业意愿并积极求职的</w:t>
      </w:r>
      <w:r w:rsidRPr="00543546">
        <w:rPr>
          <w:rFonts w:asciiTheme="majorEastAsia" w:eastAsiaTheme="majorEastAsia" w:hAnsiTheme="majorEastAsia"/>
          <w:sz w:val="28"/>
          <w:szCs w:val="28"/>
          <w:highlight w:val="yellow"/>
        </w:rPr>
        <w:t>学生</w:t>
      </w:r>
      <w:r w:rsidRPr="00543546">
        <w:rPr>
          <w:rFonts w:asciiTheme="majorEastAsia" w:eastAsiaTheme="majorEastAsia" w:hAnsiTheme="majorEastAsia" w:hint="eastAsia"/>
          <w:sz w:val="28"/>
          <w:szCs w:val="28"/>
          <w:highlight w:val="yellow"/>
        </w:rPr>
        <w:t>）</w:t>
      </w:r>
    </w:p>
    <w:p w:rsidR="00543546" w:rsidRPr="00543546" w:rsidRDefault="00543546" w:rsidP="00543546">
      <w:pPr>
        <w:tabs>
          <w:tab w:val="left" w:pos="4620"/>
          <w:tab w:val="center" w:pos="6979"/>
        </w:tabs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43546">
        <w:rPr>
          <w:rFonts w:asciiTheme="majorEastAsia" w:eastAsiaTheme="majorEastAsia" w:hAnsiTheme="majorEastAsia" w:hint="eastAsia"/>
          <w:sz w:val="28"/>
          <w:szCs w:val="28"/>
        </w:rPr>
        <w:t>3.人员类别</w:t>
      </w:r>
      <w:r w:rsidRPr="00543546">
        <w:rPr>
          <w:rFonts w:asciiTheme="majorEastAsia" w:eastAsiaTheme="majorEastAsia" w:hAnsiTheme="majorEastAsia"/>
          <w:sz w:val="28"/>
          <w:szCs w:val="28"/>
        </w:rPr>
        <w:t>：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勾选</w:t>
      </w:r>
      <w:r w:rsidRPr="00543546">
        <w:rPr>
          <w:rFonts w:asciiTheme="majorEastAsia" w:eastAsiaTheme="majorEastAsia" w:hAnsiTheme="majorEastAsia"/>
          <w:sz w:val="28"/>
          <w:szCs w:val="28"/>
        </w:rPr>
        <w:t>其中一项（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选择能</w:t>
      </w:r>
      <w:r w:rsidRPr="00543546">
        <w:rPr>
          <w:rFonts w:asciiTheme="majorEastAsia" w:eastAsiaTheme="majorEastAsia" w:hAnsiTheme="majorEastAsia"/>
          <w:sz w:val="28"/>
          <w:szCs w:val="28"/>
        </w:rPr>
        <w:t>提供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543546">
        <w:rPr>
          <w:rFonts w:asciiTheme="majorEastAsia" w:eastAsiaTheme="majorEastAsia" w:hAnsiTheme="majorEastAsia"/>
          <w:sz w:val="28"/>
          <w:szCs w:val="28"/>
        </w:rPr>
        <w:t>佐证材料最全的项目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勾选</w:t>
      </w:r>
      <w:r w:rsidRPr="00543546">
        <w:rPr>
          <w:rFonts w:asciiTheme="majorEastAsia" w:eastAsiaTheme="majorEastAsia" w:hAnsiTheme="majorEastAsia"/>
          <w:sz w:val="28"/>
          <w:szCs w:val="28"/>
        </w:rPr>
        <w:t>）</w:t>
      </w:r>
    </w:p>
    <w:p w:rsidR="00543546" w:rsidRPr="00543546" w:rsidRDefault="00543546" w:rsidP="00543546">
      <w:pPr>
        <w:tabs>
          <w:tab w:val="left" w:pos="4620"/>
          <w:tab w:val="center" w:pos="6979"/>
        </w:tabs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43546">
        <w:rPr>
          <w:rFonts w:asciiTheme="majorEastAsia" w:eastAsiaTheme="majorEastAsia" w:hAnsiTheme="majorEastAsia" w:hint="eastAsia"/>
          <w:sz w:val="28"/>
          <w:szCs w:val="28"/>
        </w:rPr>
        <w:t>4.申请人</w:t>
      </w:r>
      <w:r w:rsidRPr="00543546">
        <w:rPr>
          <w:rFonts w:asciiTheme="majorEastAsia" w:eastAsiaTheme="majorEastAsia" w:hAnsiTheme="majorEastAsia"/>
          <w:sz w:val="28"/>
          <w:szCs w:val="28"/>
        </w:rPr>
        <w:t>签字：必须手签姓名及日期。</w:t>
      </w:r>
    </w:p>
    <w:p w:rsidR="00543546" w:rsidRPr="00543546" w:rsidRDefault="00543546" w:rsidP="00543546">
      <w:pPr>
        <w:tabs>
          <w:tab w:val="left" w:pos="4620"/>
          <w:tab w:val="center" w:pos="6979"/>
        </w:tabs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43546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543546">
        <w:rPr>
          <w:rFonts w:asciiTheme="majorEastAsia" w:eastAsiaTheme="majorEastAsia" w:hAnsiTheme="majorEastAsia"/>
          <w:sz w:val="28"/>
          <w:szCs w:val="28"/>
        </w:rPr>
        <w:t>、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证明</w:t>
      </w:r>
      <w:r w:rsidRPr="00543546">
        <w:rPr>
          <w:rFonts w:asciiTheme="majorEastAsia" w:eastAsiaTheme="majorEastAsia" w:hAnsiTheme="majorEastAsia"/>
          <w:sz w:val="28"/>
          <w:szCs w:val="28"/>
        </w:rPr>
        <w:t>材料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>准备</w:t>
      </w:r>
      <w:r w:rsidRPr="00543546">
        <w:rPr>
          <w:rFonts w:asciiTheme="majorEastAsia" w:eastAsiaTheme="majorEastAsia" w:hAnsiTheme="majorEastAsia"/>
          <w:sz w:val="28"/>
          <w:szCs w:val="28"/>
        </w:rPr>
        <w:t>要求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1.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低保的学生：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低保证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复印件+近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3个月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的低保发放流水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（银行打印）+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能证明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学生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本人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与低保人关系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的证明（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户口本复印件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+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出生证明复印件等）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（1）所有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材料必须为复印件，打印照片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是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不符合要求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复印件需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清晰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；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（2）流水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要能与低保证上“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享受救助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金额”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中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的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数额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相同，若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遇调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标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（上调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或下降数额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，请到民政部门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或街道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加盖公章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）开具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已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调标的证明；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（3）请将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流水中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属于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“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低保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”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发放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的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条目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划线标注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（4）户口本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复印件包括户主页、低保人页、学生本人页。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2.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残疾学生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需要：残疾证复印件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必须为复印件，打印照片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是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不符合要求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复印件需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清晰）。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3.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贫困残疾人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家庭需要：残疾人证复印件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+能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证明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学生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本人与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残疾人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关系的证明（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户口本复印件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+学生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出生证明复印件等）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（1）所有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材料必须为复印件，打印照片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是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不符合要求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复印件需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清晰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；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（2）户口本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复印件包括户主页、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残疾人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页、学生本人页。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4.建档立卡学生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  <w:highlight w:val="yellow"/>
        </w:rPr>
        <w:t>（建档立卡户已脱贫的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  <w:highlight w:val="yellow"/>
        </w:rPr>
        <w:t>不包含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  <w:highlight w:val="yellow"/>
        </w:rPr>
        <w:t>在申请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  <w:highlight w:val="yellow"/>
        </w:rPr>
        <w:t>范围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  <w:highlight w:val="yellow"/>
        </w:rPr>
        <w:t>内，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  <w:highlight w:val="yellow"/>
        </w:rPr>
        <w:t>未脱贫学生名单已发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  <w:highlight w:val="yellow"/>
        </w:rPr>
        <w:t>）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：《扶贫手册》原件及复印件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+能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证明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学生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本人与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建档立卡家庭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关系的证明（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户口本复印件）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（1）《扶贫手册》原件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交所在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学院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审核；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（2）所有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材料必须为复印件，打印照片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是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不符合要求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复印件需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清晰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；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（3）复印件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包括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扶贫手册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首页、家庭成员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页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、家庭情况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页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、帮扶措施页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等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（4）若《扶贫手册》复印件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上无章（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当地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帮扶部门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公章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）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请辅导员审核原件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并确认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与复印件一致后，在复印件首页签署“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经审核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，与原件一致”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并签字。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（5）户口本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复印件包括户主页、学生本人页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5.</w:t>
      </w:r>
      <w:r w:rsidRPr="0054354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在校期间已获得国家助学贷款的学生，需提交享受国家助学贷款的合同复印件</w:t>
      </w:r>
      <w:r w:rsidR="0008559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08559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最近一次</w:t>
      </w:r>
      <w:r w:rsidR="0008559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获得</w:t>
      </w:r>
      <w:r w:rsidR="00085590">
        <w:rPr>
          <w:rFonts w:asciiTheme="majorEastAsia" w:eastAsiaTheme="majorEastAsia" w:hAnsiTheme="majorEastAsia" w:cs="宋体"/>
          <w:kern w:val="0"/>
          <w:sz w:val="28"/>
          <w:szCs w:val="28"/>
        </w:rPr>
        <w:t>助学贷款的合同</w:t>
      </w:r>
      <w:bookmarkStart w:id="0" w:name="_GoBack"/>
      <w:bookmarkEnd w:id="0"/>
      <w:r w:rsidR="0008559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必须为复印件，打印照片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是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不符合要求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的，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复印件需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清晰。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6.特困人员中的学生：</w:t>
      </w:r>
    </w:p>
    <w:p w:rsidR="00543546" w:rsidRPr="00543546" w:rsidRDefault="00543546" w:rsidP="00543546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本市户籍特困学生需提供《低收入家庭救助证》及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  <w:highlight w:val="yellow"/>
        </w:rPr>
        <w:t>共同享受家庭成员中应包括申请人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）或特困供养人员证明；外省市户籍特困学生需提供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  <w:highlight w:val="yellow"/>
        </w:rPr>
        <w:t>包含申请人姓名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的《特困人员救助供养证》及其</w:t>
      </w:r>
      <w:r w:rsidRPr="00543546">
        <w:rPr>
          <w:rFonts w:asciiTheme="majorEastAsia" w:eastAsiaTheme="majorEastAsia" w:hAnsiTheme="majorEastAsia" w:cs="宋体"/>
          <w:kern w:val="0"/>
          <w:sz w:val="28"/>
          <w:szCs w:val="28"/>
        </w:rPr>
        <w:t>复印件</w:t>
      </w:r>
      <w:r w:rsidRPr="0054354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543546" w:rsidRPr="00543546" w:rsidRDefault="00543546" w:rsidP="0054354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3C56DE" w:rsidRPr="00543546" w:rsidRDefault="008E5FA3">
      <w:pPr>
        <w:rPr>
          <w:rFonts w:asciiTheme="majorEastAsia" w:eastAsiaTheme="majorEastAsia" w:hAnsiTheme="majorEastAsia"/>
          <w:sz w:val="28"/>
          <w:szCs w:val="28"/>
        </w:rPr>
      </w:pPr>
    </w:p>
    <w:sectPr w:rsidR="003C56DE" w:rsidRPr="00543546" w:rsidSect="005A4E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A3" w:rsidRDefault="008E5FA3" w:rsidP="00543546">
      <w:r>
        <w:separator/>
      </w:r>
    </w:p>
  </w:endnote>
  <w:endnote w:type="continuationSeparator" w:id="0">
    <w:p w:rsidR="008E5FA3" w:rsidRDefault="008E5FA3" w:rsidP="0054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A3" w:rsidRDefault="008E5FA3" w:rsidP="00543546">
      <w:r>
        <w:separator/>
      </w:r>
    </w:p>
  </w:footnote>
  <w:footnote w:type="continuationSeparator" w:id="0">
    <w:p w:rsidR="008E5FA3" w:rsidRDefault="008E5FA3" w:rsidP="0054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DA"/>
    <w:rsid w:val="00085590"/>
    <w:rsid w:val="003A7B1F"/>
    <w:rsid w:val="00543546"/>
    <w:rsid w:val="005E0941"/>
    <w:rsid w:val="008E5FA3"/>
    <w:rsid w:val="00B6167B"/>
    <w:rsid w:val="00F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8808E-996F-440F-BB22-94E6580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张海静</dc:creator>
  <cp:keywords/>
  <dc:description/>
  <cp:lastModifiedBy>张海静</cp:lastModifiedBy>
  <cp:revision>3</cp:revision>
  <dcterms:created xsi:type="dcterms:W3CDTF">2019-10-24T07:48:00Z</dcterms:created>
  <dcterms:modified xsi:type="dcterms:W3CDTF">2019-10-25T02:49:00Z</dcterms:modified>
</cp:coreProperties>
</file>